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D6357B" w:rsidRPr="00467CDC" w:rsidTr="00F0569D">
        <w:tc>
          <w:tcPr>
            <w:tcW w:w="1368" w:type="dxa"/>
          </w:tcPr>
          <w:p w:rsidR="00D6357B" w:rsidRPr="00467CDC" w:rsidRDefault="00D6357B" w:rsidP="00F0569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567D073" wp14:editId="1AB49715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D6357B" w:rsidRPr="003B0D2F" w:rsidRDefault="00D6357B" w:rsidP="00F0569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D6357B" w:rsidRPr="003B0D2F" w:rsidRDefault="00D6357B" w:rsidP="00F0569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D6357B" w:rsidRDefault="00D6357B" w:rsidP="00D6357B">
      <w:pPr>
        <w:rPr>
          <w:rFonts w:ascii="Arial" w:hAnsi="Arial" w:cs="Arial"/>
          <w:b/>
          <w:sz w:val="32"/>
          <w:szCs w:val="32"/>
        </w:rPr>
      </w:pPr>
    </w:p>
    <w:p w:rsidR="00D6357B" w:rsidRDefault="00D6357B" w:rsidP="00D6357B">
      <w:pPr>
        <w:rPr>
          <w:rFonts w:ascii="Arial" w:hAnsi="Arial" w:cs="Arial"/>
          <w:b/>
          <w:sz w:val="32"/>
          <w:szCs w:val="32"/>
        </w:rPr>
      </w:pPr>
    </w:p>
    <w:p w:rsidR="00D6357B" w:rsidRDefault="00D6357B" w:rsidP="00D6357B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83 – 92/2021</w:t>
      </w:r>
    </w:p>
    <w:p w:rsidR="00D6357B" w:rsidRDefault="00D6357B" w:rsidP="00D6357B">
      <w:pPr>
        <w:rPr>
          <w:b/>
          <w:sz w:val="32"/>
          <w:szCs w:val="32"/>
        </w:rPr>
      </w:pPr>
    </w:p>
    <w:p w:rsidR="00D6357B" w:rsidRDefault="00D6357B" w:rsidP="00D6357B">
      <w:pPr>
        <w:jc w:val="center"/>
        <w:rPr>
          <w:b/>
          <w:sz w:val="32"/>
          <w:szCs w:val="32"/>
        </w:rPr>
      </w:pPr>
    </w:p>
    <w:p w:rsidR="00D6357B" w:rsidRDefault="00D6357B" w:rsidP="00D635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D6357B" w:rsidRDefault="00D6357B" w:rsidP="00D6357B">
      <w:pPr>
        <w:jc w:val="center"/>
        <w:rPr>
          <w:b/>
          <w:sz w:val="32"/>
          <w:szCs w:val="32"/>
        </w:rPr>
      </w:pPr>
    </w:p>
    <w:p w:rsidR="00D6357B" w:rsidRDefault="00D6357B" w:rsidP="00D6357B">
      <w:pPr>
        <w:pStyle w:val="Styl3"/>
        <w:jc w:val="center"/>
      </w:pPr>
      <w:r>
        <w:t>z 60. schůze Rady města Roudnice nad Labem ze dne 10. března 2021</w:t>
      </w:r>
    </w:p>
    <w:p w:rsidR="00D6357B" w:rsidRDefault="00D6357B" w:rsidP="00D6357B">
      <w:pPr>
        <w:pStyle w:val="Styl3"/>
        <w:jc w:val="center"/>
      </w:pPr>
    </w:p>
    <w:p w:rsidR="00D6357B" w:rsidRDefault="00D6357B" w:rsidP="00D6357B">
      <w:pPr>
        <w:pStyle w:val="Styl3"/>
        <w:jc w:val="center"/>
      </w:pPr>
    </w:p>
    <w:p w:rsidR="00D6357B" w:rsidRDefault="00D6357B" w:rsidP="00D6357B">
      <w:pPr>
        <w:pStyle w:val="Styl1"/>
      </w:pPr>
      <w:r>
        <w:t>Přítomni: 6 členů RM</w:t>
      </w:r>
    </w:p>
    <w:p w:rsidR="00D6357B" w:rsidRDefault="00D6357B" w:rsidP="00D6357B">
      <w:pPr>
        <w:pStyle w:val="Styl1"/>
      </w:pPr>
      <w:r>
        <w:t xml:space="preserve">                Mgr. Chaloupka – tajemník MěÚ</w:t>
      </w:r>
    </w:p>
    <w:p w:rsidR="00D6357B" w:rsidRDefault="00D6357B" w:rsidP="00D6357B">
      <w:pPr>
        <w:pStyle w:val="Styl1"/>
      </w:pPr>
      <w:r>
        <w:t xml:space="preserve">               JUDr. Čapková – právník města</w:t>
      </w:r>
    </w:p>
    <w:p w:rsidR="00D6357B" w:rsidRDefault="00D6357B" w:rsidP="00D6357B">
      <w:pPr>
        <w:pStyle w:val="Styl1"/>
      </w:pPr>
    </w:p>
    <w:p w:rsidR="00D6357B" w:rsidRDefault="00D6357B" w:rsidP="00D6357B">
      <w:pPr>
        <w:pStyle w:val="Styl1"/>
      </w:pPr>
    </w:p>
    <w:p w:rsidR="00D6357B" w:rsidRDefault="00D6357B" w:rsidP="00D6357B">
      <w:pPr>
        <w:pStyle w:val="Styl1"/>
      </w:pPr>
      <w:r>
        <w:t>Omluveni: p. Urban</w:t>
      </w:r>
    </w:p>
    <w:p w:rsidR="00D6357B" w:rsidRDefault="00D6357B" w:rsidP="00D6357B">
      <w:pPr>
        <w:pStyle w:val="Styl1"/>
      </w:pPr>
      <w:r>
        <w:t xml:space="preserve">                Mgr. Děžinský – předseda kontrolního výboru</w:t>
      </w:r>
    </w:p>
    <w:p w:rsidR="00D6357B" w:rsidRDefault="00D6357B" w:rsidP="00D6357B">
      <w:pPr>
        <w:pStyle w:val="Styl1"/>
      </w:pPr>
    </w:p>
    <w:p w:rsidR="00D6357B" w:rsidRDefault="00D6357B" w:rsidP="00D6357B">
      <w:pPr>
        <w:pStyle w:val="Styl1"/>
      </w:pPr>
    </w:p>
    <w:p w:rsidR="00D6357B" w:rsidRDefault="00D6357B" w:rsidP="00D6357B">
      <w:pPr>
        <w:pStyle w:val="Styl1"/>
      </w:pPr>
    </w:p>
    <w:p w:rsidR="00D6357B" w:rsidRDefault="00D6357B" w:rsidP="00D6357B">
      <w:pPr>
        <w:pStyle w:val="Styl1"/>
      </w:pPr>
      <w:r>
        <w:t xml:space="preserve">     Jednání rady města zahájil ve 13,00 hod. v zasedací místnosti p. starosta Ing. František Padělek. Radní schválili návrh programu </w:t>
      </w:r>
      <w:r w:rsidRPr="00731B5D">
        <w:t xml:space="preserve">jednání vč. doplnění místostarostou Vlastimilem Čtverákem – doplnění bodu 2c) o </w:t>
      </w:r>
      <w:r>
        <w:t>uzavření rámcové smlouvy o provádění exekucí a stažení bodu 3c) z jednání (pro 6, proti 0, zdrželi se hlasování 0).</w:t>
      </w:r>
    </w:p>
    <w:p w:rsidR="00D6357B" w:rsidRDefault="00D6357B" w:rsidP="00D6357B">
      <w:pPr>
        <w:pStyle w:val="Styl1"/>
      </w:pPr>
    </w:p>
    <w:p w:rsidR="00D6357B" w:rsidRDefault="00D6357B" w:rsidP="00D6357B">
      <w:pPr>
        <w:pStyle w:val="Styl3"/>
      </w:pPr>
      <w:r>
        <w:t>PROGRAM:</w:t>
      </w:r>
    </w:p>
    <w:p w:rsidR="00D6357B" w:rsidRDefault="00D6357B" w:rsidP="00D6357B">
      <w:pPr>
        <w:pStyle w:val="Styl1"/>
      </w:pPr>
    </w:p>
    <w:p w:rsidR="00D6357B" w:rsidRDefault="00D6357B" w:rsidP="00D6357B">
      <w:pPr>
        <w:pStyle w:val="Styl1"/>
        <w:rPr>
          <w:b/>
        </w:rPr>
      </w:pPr>
      <w:r w:rsidRPr="00731B5D">
        <w:rPr>
          <w:b/>
        </w:rPr>
        <w:t>1) Kontrola plnění usnesení RM</w:t>
      </w:r>
    </w:p>
    <w:p w:rsidR="00D6357B" w:rsidRDefault="00D6357B" w:rsidP="00D6357B">
      <w:pPr>
        <w:pStyle w:val="Styl2"/>
      </w:pPr>
      <w:r>
        <w:t>2) Ekonomický odbor:</w:t>
      </w:r>
    </w:p>
    <w:p w:rsidR="00D6357B" w:rsidRDefault="00D6357B" w:rsidP="00D6357B">
      <w:pPr>
        <w:pStyle w:val="Styl1"/>
      </w:pPr>
      <w:r>
        <w:t xml:space="preserve">     a) změna rozpisu položek rozpočtu</w:t>
      </w:r>
    </w:p>
    <w:p w:rsidR="00D6357B" w:rsidRDefault="00D6357B" w:rsidP="00D6357B">
      <w:pPr>
        <w:pStyle w:val="Styl1"/>
      </w:pPr>
      <w:r>
        <w:t xml:space="preserve">     b) inventarizační zpráva za r. 2020 včetně plánu účetních odpisů 2021</w:t>
      </w:r>
    </w:p>
    <w:p w:rsidR="00D6357B" w:rsidRDefault="00D6357B" w:rsidP="00D6357B">
      <w:pPr>
        <w:pStyle w:val="Styl1"/>
      </w:pPr>
      <w:r>
        <w:t xml:space="preserve">     c) smlouva o provádění exekucí – doplněný bod</w:t>
      </w:r>
    </w:p>
    <w:p w:rsidR="00D6357B" w:rsidRDefault="00D6357B" w:rsidP="00D6357B">
      <w:pPr>
        <w:pStyle w:val="Styl2"/>
      </w:pPr>
      <w:r>
        <w:t>3) Odbor strategického a projektového řízení:</w:t>
      </w:r>
    </w:p>
    <w:p w:rsidR="00D6357B" w:rsidRDefault="00D6357B" w:rsidP="00D6357B">
      <w:pPr>
        <w:pStyle w:val="Styl1"/>
      </w:pPr>
      <w:r>
        <w:t xml:space="preserve">     a) smlouva o poskytnutí podpory ze SFŽP</w:t>
      </w:r>
    </w:p>
    <w:p w:rsidR="00D6357B" w:rsidRDefault="00D6357B" w:rsidP="00D6357B">
      <w:pPr>
        <w:pStyle w:val="Styl1"/>
      </w:pPr>
      <w:r>
        <w:t xml:space="preserve">     b) smlouva o poskytování poradenských služeb</w:t>
      </w:r>
    </w:p>
    <w:p w:rsidR="00D6357B" w:rsidRDefault="00D6357B" w:rsidP="00D6357B">
      <w:pPr>
        <w:pStyle w:val="Styl1"/>
      </w:pPr>
      <w:r>
        <w:t xml:space="preserve">     c) snížení energetické náročnosti budovy ZŠ K. Jeřábka 941 – staženo z jednání</w:t>
      </w:r>
    </w:p>
    <w:p w:rsidR="00D6357B" w:rsidRDefault="00D6357B" w:rsidP="00D6357B">
      <w:pPr>
        <w:pStyle w:val="Styl1"/>
      </w:pPr>
      <w:r>
        <w:t xml:space="preserve">     d) smlouva o dílo na nákup automatických dveří</w:t>
      </w:r>
    </w:p>
    <w:p w:rsidR="00D6357B" w:rsidRDefault="00D6357B" w:rsidP="00D6357B">
      <w:pPr>
        <w:pStyle w:val="Styl1"/>
      </w:pPr>
      <w:r>
        <w:t xml:space="preserve">     e) výsledek VZ – změna územního plánu č. 10</w:t>
      </w:r>
    </w:p>
    <w:p w:rsidR="00D6357B" w:rsidRDefault="00D6357B" w:rsidP="00D6357B">
      <w:pPr>
        <w:pStyle w:val="Styl2"/>
      </w:pPr>
      <w:r>
        <w:t>4) Různé</w:t>
      </w:r>
    </w:p>
    <w:p w:rsidR="00D6357B" w:rsidRDefault="00D6357B" w:rsidP="00D6357B">
      <w:pPr>
        <w:pStyle w:val="Styl2"/>
      </w:pPr>
    </w:p>
    <w:p w:rsidR="00D6357B" w:rsidRDefault="00D6357B" w:rsidP="00D6357B">
      <w:pPr>
        <w:pStyle w:val="Styl3"/>
      </w:pPr>
    </w:p>
    <w:p w:rsidR="00D6357B" w:rsidRPr="00240E3F" w:rsidRDefault="00D6357B" w:rsidP="00D6357B">
      <w:pPr>
        <w:pStyle w:val="Styl1"/>
        <w:numPr>
          <w:ilvl w:val="0"/>
          <w:numId w:val="3"/>
        </w:numPr>
        <w:ind w:left="284" w:hanging="284"/>
        <w:rPr>
          <w:b/>
          <w:u w:val="single"/>
        </w:rPr>
      </w:pPr>
      <w:r w:rsidRPr="00240E3F">
        <w:rPr>
          <w:b/>
          <w:u w:val="single"/>
        </w:rPr>
        <w:t>Kontrola plnění usnesení RM</w:t>
      </w:r>
    </w:p>
    <w:p w:rsidR="00D6357B" w:rsidRDefault="00D6357B" w:rsidP="00D6357B">
      <w:pPr>
        <w:pStyle w:val="Styl1"/>
        <w:ind w:left="720"/>
        <w:jc w:val="both"/>
      </w:pPr>
    </w:p>
    <w:p w:rsidR="00D6357B" w:rsidRDefault="00D6357B" w:rsidP="00D6357B">
      <w:pPr>
        <w:pStyle w:val="Styl1"/>
        <w:ind w:left="720"/>
        <w:jc w:val="both"/>
      </w:pPr>
      <w:r w:rsidRPr="00240E3F">
        <w:t xml:space="preserve">Tajemník konstatoval, že </w:t>
      </w:r>
      <w:r>
        <w:t xml:space="preserve">usnesení číslo 429/2020 a 559/2020 byla splněna, plnění dalších usnesení probíhá, bude v kontrole na dalších jednáních RM. </w:t>
      </w:r>
    </w:p>
    <w:p w:rsidR="00D6357B" w:rsidRPr="00240E3F" w:rsidRDefault="00D6357B" w:rsidP="00D6357B">
      <w:pPr>
        <w:pStyle w:val="Styl1"/>
        <w:ind w:left="720"/>
        <w:jc w:val="both"/>
      </w:pPr>
    </w:p>
    <w:p w:rsidR="00D6357B" w:rsidRDefault="00D6357B" w:rsidP="00D6357B">
      <w:pPr>
        <w:pStyle w:val="Styl1"/>
        <w:rPr>
          <w:b/>
        </w:rPr>
      </w:pPr>
    </w:p>
    <w:p w:rsidR="00D6357B" w:rsidRPr="005762BF" w:rsidRDefault="00D6357B" w:rsidP="00D6357B">
      <w:pPr>
        <w:pStyle w:val="Styl3"/>
      </w:pPr>
      <w:r w:rsidRPr="005762BF">
        <w:t>2) Ekonomický odbor</w:t>
      </w:r>
    </w:p>
    <w:p w:rsidR="00D6357B" w:rsidRPr="005762BF" w:rsidRDefault="00D6357B" w:rsidP="00D6357B">
      <w:pPr>
        <w:pStyle w:val="Styl1"/>
      </w:pPr>
      <w:r w:rsidRPr="005762BF">
        <w:t xml:space="preserve">     </w:t>
      </w:r>
    </w:p>
    <w:p w:rsidR="00D6357B" w:rsidRPr="00242DA7" w:rsidRDefault="00D6357B" w:rsidP="00D6357B">
      <w:pPr>
        <w:pStyle w:val="Zkladntext2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5762BF">
        <w:rPr>
          <w:rFonts w:ascii="Arial" w:hAnsi="Arial" w:cs="Arial"/>
          <w:b/>
          <w:sz w:val="20"/>
          <w:szCs w:val="20"/>
          <w:u w:val="single"/>
        </w:rPr>
        <w:t>Změny rozpisu položek závazných ukazatelů rozpočtu 10.03.2021</w:t>
      </w:r>
    </w:p>
    <w:p w:rsidR="00D6357B" w:rsidRPr="00731B5D" w:rsidRDefault="00D6357B" w:rsidP="00D6357B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731B5D">
        <w:rPr>
          <w:rFonts w:ascii="Arial" w:hAnsi="Arial" w:cs="Arial"/>
          <w:b/>
          <w:bCs/>
          <w:sz w:val="20"/>
          <w:szCs w:val="20"/>
          <w:u w:val="single"/>
        </w:rPr>
        <w:t>Usnesení č. 83/2021:</w:t>
      </w:r>
    </w:p>
    <w:p w:rsidR="00D6357B" w:rsidRPr="005762BF" w:rsidRDefault="00D6357B" w:rsidP="00D6357B">
      <w:pPr>
        <w:pStyle w:val="Zkladntext"/>
        <w:spacing w:after="240"/>
        <w:rPr>
          <w:rFonts w:ascii="Arial" w:hAnsi="Arial" w:cs="Arial"/>
          <w:b/>
        </w:rPr>
      </w:pPr>
      <w:r w:rsidRPr="00731B5D">
        <w:rPr>
          <w:rFonts w:ascii="Arial" w:hAnsi="Arial" w:cs="Arial"/>
          <w:b/>
        </w:rPr>
        <w:t xml:space="preserve">Rada města po projednání s c h v a l u j e navržené změny rozpisu položek závazných ukazatelů rozpočtu roku 2021 dle písemného materiálu </w:t>
      </w:r>
      <w:r w:rsidRPr="00CC48C7">
        <w:rPr>
          <w:rFonts w:ascii="Arial" w:hAnsi="Arial" w:cs="Arial"/>
          <w:b/>
          <w:highlight w:val="cyan"/>
        </w:rPr>
        <w:t>(</w:t>
      </w:r>
      <w:r w:rsidRPr="005762BF">
        <w:rPr>
          <w:rFonts w:ascii="Arial" w:hAnsi="Arial" w:cs="Arial"/>
          <w:b/>
        </w:rPr>
        <w:t>pro</w:t>
      </w:r>
      <w:r>
        <w:rPr>
          <w:rFonts w:ascii="Arial" w:hAnsi="Arial" w:cs="Arial"/>
          <w:b/>
        </w:rPr>
        <w:t xml:space="preserve"> 6</w:t>
      </w:r>
      <w:r w:rsidRPr="005762BF">
        <w:rPr>
          <w:rFonts w:ascii="Arial" w:hAnsi="Arial" w:cs="Arial"/>
          <w:b/>
        </w:rPr>
        <w:t xml:space="preserve"> , proti 0, zdrželi se hlasování 0).</w:t>
      </w:r>
    </w:p>
    <w:p w:rsidR="00D6357B" w:rsidRDefault="00D6357B" w:rsidP="00D6357B">
      <w:pPr>
        <w:pStyle w:val="Zkladntext"/>
        <w:rPr>
          <w:rFonts w:ascii="Arial" w:hAnsi="Arial"/>
          <w:b/>
          <w:sz w:val="24"/>
          <w:szCs w:val="24"/>
        </w:rPr>
      </w:pPr>
    </w:p>
    <w:p w:rsidR="00D6357B" w:rsidRPr="005762BF" w:rsidRDefault="00D6357B" w:rsidP="00D6357B">
      <w:pPr>
        <w:pStyle w:val="Zkladntext"/>
        <w:numPr>
          <w:ilvl w:val="0"/>
          <w:numId w:val="1"/>
        </w:numPr>
        <w:spacing w:line="276" w:lineRule="auto"/>
        <w:rPr>
          <w:rFonts w:ascii="Arial" w:hAnsi="Arial"/>
          <w:b/>
          <w:u w:val="single"/>
        </w:rPr>
      </w:pPr>
      <w:r w:rsidRPr="005762BF">
        <w:rPr>
          <w:rFonts w:ascii="Arial" w:hAnsi="Arial"/>
          <w:b/>
          <w:u w:val="single"/>
        </w:rPr>
        <w:t xml:space="preserve">Inventarizační zpráva r. 2020 a Plánu účetního odpisu </w:t>
      </w:r>
      <w:r>
        <w:rPr>
          <w:rFonts w:ascii="Arial" w:hAnsi="Arial"/>
          <w:b/>
          <w:u w:val="single"/>
        </w:rPr>
        <w:t>na</w:t>
      </w:r>
      <w:r w:rsidRPr="005762BF">
        <w:rPr>
          <w:rFonts w:ascii="Arial" w:hAnsi="Arial"/>
          <w:b/>
          <w:u w:val="single"/>
        </w:rPr>
        <w:t xml:space="preserve"> období 2021</w:t>
      </w:r>
    </w:p>
    <w:p w:rsidR="00D6357B" w:rsidRDefault="00D6357B" w:rsidP="00D6357B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D6357B" w:rsidRPr="005762BF" w:rsidRDefault="00D6357B" w:rsidP="00D6357B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5762BF">
        <w:rPr>
          <w:rFonts w:ascii="Arial" w:hAnsi="Arial" w:cs="Arial"/>
          <w:b/>
          <w:bCs/>
          <w:sz w:val="20"/>
          <w:szCs w:val="20"/>
          <w:u w:val="single"/>
        </w:rPr>
        <w:t>Usnesení č. 8</w:t>
      </w:r>
      <w:r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05762BF">
        <w:rPr>
          <w:rFonts w:ascii="Arial" w:hAnsi="Arial" w:cs="Arial"/>
          <w:b/>
          <w:bCs/>
          <w:sz w:val="20"/>
          <w:szCs w:val="20"/>
          <w:u w:val="single"/>
        </w:rPr>
        <w:t>/2021:</w:t>
      </w:r>
    </w:p>
    <w:p w:rsidR="00D6357B" w:rsidRDefault="00D6357B" w:rsidP="00D6357B">
      <w:pPr>
        <w:pStyle w:val="Zkladntext"/>
        <w:spacing w:after="240"/>
        <w:rPr>
          <w:rFonts w:ascii="Arial" w:hAnsi="Arial" w:cs="Arial"/>
          <w:b/>
        </w:rPr>
      </w:pPr>
      <w:r w:rsidRPr="00731B5D">
        <w:rPr>
          <w:rFonts w:ascii="Arial" w:hAnsi="Arial" w:cs="Arial"/>
          <w:b/>
        </w:rPr>
        <w:t>RM schvaluje „Inventarizační zprávu za rok 2020“  včetně  příloh  č. 1, č. 2. a  Plán účetního odpisu na období roku 2021</w:t>
      </w:r>
      <w:r>
        <w:rPr>
          <w:rFonts w:ascii="Arial" w:hAnsi="Arial" w:cs="Arial"/>
          <w:b/>
        </w:rPr>
        <w:t xml:space="preserve"> </w:t>
      </w:r>
      <w:r w:rsidRPr="005762BF">
        <w:rPr>
          <w:rFonts w:ascii="Arial" w:hAnsi="Arial" w:cs="Arial"/>
          <w:b/>
        </w:rPr>
        <w:t>(pro</w:t>
      </w:r>
      <w:r>
        <w:rPr>
          <w:rFonts w:ascii="Arial" w:hAnsi="Arial" w:cs="Arial"/>
          <w:b/>
        </w:rPr>
        <w:t xml:space="preserve"> 6</w:t>
      </w:r>
      <w:r w:rsidRPr="005762BF">
        <w:rPr>
          <w:rFonts w:ascii="Arial" w:hAnsi="Arial" w:cs="Arial"/>
          <w:b/>
        </w:rPr>
        <w:t xml:space="preserve"> , proti 0, zdrželi se hlasování 0).</w:t>
      </w:r>
    </w:p>
    <w:p w:rsidR="00D6357B" w:rsidRPr="00242DA7" w:rsidRDefault="00D6357B" w:rsidP="00D6357B">
      <w:pPr>
        <w:pStyle w:val="Zkladntext"/>
        <w:numPr>
          <w:ilvl w:val="0"/>
          <w:numId w:val="1"/>
        </w:numPr>
        <w:spacing w:after="24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U</w:t>
      </w:r>
      <w:r w:rsidRPr="00BC7B10">
        <w:rPr>
          <w:rFonts w:ascii="Arial" w:hAnsi="Arial" w:cs="Arial"/>
          <w:b/>
          <w:u w:val="single"/>
        </w:rPr>
        <w:t>zavření rámcové smlouvy o provádění exekucí</w:t>
      </w:r>
    </w:p>
    <w:p w:rsidR="00D6357B" w:rsidRPr="005762BF" w:rsidRDefault="00D6357B" w:rsidP="00D6357B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5762BF">
        <w:rPr>
          <w:rFonts w:ascii="Arial" w:hAnsi="Arial" w:cs="Arial"/>
          <w:b/>
          <w:bCs/>
          <w:sz w:val="20"/>
          <w:szCs w:val="20"/>
          <w:u w:val="single"/>
        </w:rPr>
        <w:t>Usnesení č. 8</w:t>
      </w:r>
      <w:r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Pr="005762BF">
        <w:rPr>
          <w:rFonts w:ascii="Arial" w:hAnsi="Arial" w:cs="Arial"/>
          <w:b/>
          <w:bCs/>
          <w:sz w:val="20"/>
          <w:szCs w:val="20"/>
          <w:u w:val="single"/>
        </w:rPr>
        <w:t>/2021:</w:t>
      </w:r>
    </w:p>
    <w:p w:rsidR="00D6357B" w:rsidRPr="00242DA7" w:rsidRDefault="00D6357B" w:rsidP="00D6357B">
      <w:pPr>
        <w:pStyle w:val="Zkladntext"/>
        <w:spacing w:after="240"/>
        <w:rPr>
          <w:rFonts w:ascii="Arial" w:hAnsi="Arial" w:cs="Arial"/>
          <w:b/>
        </w:rPr>
      </w:pPr>
      <w:r w:rsidRPr="00731B5D">
        <w:rPr>
          <w:rFonts w:ascii="Arial" w:hAnsi="Arial" w:cs="Arial"/>
          <w:b/>
        </w:rPr>
        <w:t>Rada města rozhodla o uzavření Rámcové smlouvy o provádění exekucí</w:t>
      </w:r>
      <w:r w:rsidRPr="00731B5D">
        <w:rPr>
          <w:rFonts w:ascii="Arial" w:hAnsi="Arial" w:cs="Arial"/>
        </w:rPr>
        <w:t xml:space="preserve"> </w:t>
      </w:r>
      <w:r w:rsidRPr="00731B5D">
        <w:rPr>
          <w:rFonts w:ascii="Arial" w:hAnsi="Arial" w:cs="Arial"/>
          <w:b/>
        </w:rPr>
        <w:t>s JUDr. Ondřejem Marešem,</w:t>
      </w:r>
      <w:r w:rsidRPr="00731B5D">
        <w:rPr>
          <w:rFonts w:ascii="Arial" w:hAnsi="Arial" w:cs="Arial"/>
        </w:rPr>
        <w:t xml:space="preserve"> </w:t>
      </w:r>
      <w:r w:rsidRPr="00731B5D">
        <w:rPr>
          <w:rFonts w:ascii="Arial" w:hAnsi="Arial" w:cs="Arial"/>
          <w:b/>
        </w:rPr>
        <w:t>soudním exekutorem, exekutorský úřad Litoměřice, IČ 662 53 799</w:t>
      </w:r>
      <w:r w:rsidRPr="00B90C7A">
        <w:rPr>
          <w:rFonts w:ascii="Arial" w:hAnsi="Arial" w:cs="Arial"/>
          <w:b/>
        </w:rPr>
        <w:t xml:space="preserve"> </w:t>
      </w:r>
      <w:r w:rsidRPr="005762BF">
        <w:rPr>
          <w:rFonts w:ascii="Arial" w:hAnsi="Arial" w:cs="Arial"/>
          <w:b/>
        </w:rPr>
        <w:t>(pro</w:t>
      </w:r>
      <w:r>
        <w:rPr>
          <w:rFonts w:ascii="Arial" w:hAnsi="Arial" w:cs="Arial"/>
          <w:b/>
        </w:rPr>
        <w:t xml:space="preserve"> 6</w:t>
      </w:r>
      <w:r w:rsidRPr="005762BF">
        <w:rPr>
          <w:rFonts w:ascii="Arial" w:hAnsi="Arial" w:cs="Arial"/>
          <w:b/>
        </w:rPr>
        <w:t xml:space="preserve"> , proti 0, zdrželi se hlasování 0).</w:t>
      </w:r>
    </w:p>
    <w:p w:rsidR="00D6357B" w:rsidRDefault="00D6357B" w:rsidP="00D6357B">
      <w:pPr>
        <w:pStyle w:val="Styl3"/>
      </w:pPr>
      <w:r>
        <w:t>3) Odbor strategického a projektového řízení</w:t>
      </w:r>
    </w:p>
    <w:p w:rsidR="00D6357B" w:rsidRDefault="00D6357B" w:rsidP="00D6357B">
      <w:pPr>
        <w:pStyle w:val="Styl1"/>
      </w:pPr>
      <w:r>
        <w:t xml:space="preserve">     </w:t>
      </w:r>
    </w:p>
    <w:p w:rsidR="00D6357B" w:rsidRPr="00A976F4" w:rsidRDefault="00D6357B" w:rsidP="00D6357B">
      <w:pPr>
        <w:pStyle w:val="Zkladntext"/>
        <w:numPr>
          <w:ilvl w:val="0"/>
          <w:numId w:val="2"/>
        </w:numPr>
        <w:ind w:left="709"/>
        <w:rPr>
          <w:rFonts w:ascii="Arial" w:hAnsi="Arial" w:cs="Arial"/>
          <w:b/>
          <w:u w:val="single"/>
        </w:rPr>
      </w:pPr>
      <w:r w:rsidRPr="00A976F4">
        <w:rPr>
          <w:rFonts w:ascii="Arial" w:hAnsi="Arial" w:cs="Arial"/>
          <w:b/>
          <w:u w:val="single"/>
        </w:rPr>
        <w:t>Smlouv</w:t>
      </w:r>
      <w:r>
        <w:rPr>
          <w:rFonts w:ascii="Arial" w:hAnsi="Arial" w:cs="Arial"/>
          <w:b/>
          <w:u w:val="single"/>
        </w:rPr>
        <w:t>a</w:t>
      </w:r>
      <w:r w:rsidRPr="00A976F4">
        <w:rPr>
          <w:rFonts w:ascii="Arial" w:hAnsi="Arial" w:cs="Arial"/>
          <w:b/>
          <w:u w:val="single"/>
        </w:rPr>
        <w:t xml:space="preserve"> poskytnutí podpory ze Státního fondu životního prostředí České republiky na projekt „Pořízení vozidla na alternativní pohon pro Městskou policii v Roudnici nad Labem“.</w:t>
      </w:r>
    </w:p>
    <w:p w:rsidR="00D6357B" w:rsidRDefault="00D6357B" w:rsidP="00D6357B">
      <w:pPr>
        <w:pStyle w:val="Styl1"/>
        <w:jc w:val="both"/>
      </w:pPr>
      <w:r>
        <w:t xml:space="preserve"> </w:t>
      </w:r>
    </w:p>
    <w:p w:rsidR="00D6357B" w:rsidRDefault="00D6357B" w:rsidP="00D6357B">
      <w:pPr>
        <w:pStyle w:val="Styl1"/>
        <w:rPr>
          <w:b/>
          <w:u w:val="single"/>
        </w:rPr>
      </w:pPr>
      <w:r w:rsidRPr="00A976F4">
        <w:rPr>
          <w:b/>
          <w:u w:val="single"/>
        </w:rPr>
        <w:t>Usnesení č 8</w:t>
      </w:r>
      <w:r>
        <w:rPr>
          <w:b/>
          <w:u w:val="single"/>
        </w:rPr>
        <w:t>6</w:t>
      </w:r>
      <w:r w:rsidRPr="00A976F4">
        <w:rPr>
          <w:b/>
          <w:u w:val="single"/>
        </w:rPr>
        <w:t>/2021:</w:t>
      </w:r>
    </w:p>
    <w:p w:rsidR="00D6357B" w:rsidRPr="005762BF" w:rsidRDefault="00D6357B" w:rsidP="00D6357B">
      <w:pPr>
        <w:pStyle w:val="Zkladntext"/>
        <w:spacing w:after="240"/>
        <w:rPr>
          <w:rFonts w:ascii="Arial" w:hAnsi="Arial" w:cs="Arial"/>
          <w:b/>
        </w:rPr>
      </w:pPr>
      <w:r w:rsidRPr="00DA2657">
        <w:rPr>
          <w:rFonts w:ascii="Arial" w:hAnsi="Arial" w:cs="Arial"/>
          <w:b/>
        </w:rPr>
        <w:t>Rada města rozhodla o uzavření Smlouvy o poskytnutí podpory na  projekt –</w:t>
      </w:r>
      <w:r w:rsidRPr="00DA2657">
        <w:rPr>
          <w:rFonts w:ascii="Arial" w:hAnsi="Arial" w:cs="Arial"/>
        </w:rPr>
        <w:t xml:space="preserve"> </w:t>
      </w:r>
      <w:r w:rsidRPr="00DA2657">
        <w:rPr>
          <w:rFonts w:ascii="Arial" w:hAnsi="Arial" w:cs="Arial"/>
          <w:b/>
        </w:rPr>
        <w:t xml:space="preserve">„Pořízení vozidla na alternativní pohon pro Městskou policii v Roudnici nad Labem“ dle předloženého návrhu (pro </w:t>
      </w:r>
      <w:r>
        <w:rPr>
          <w:rFonts w:ascii="Arial" w:hAnsi="Arial" w:cs="Arial"/>
          <w:b/>
        </w:rPr>
        <w:t>6</w:t>
      </w:r>
      <w:r w:rsidRPr="00DA2657">
        <w:rPr>
          <w:rFonts w:ascii="Arial" w:hAnsi="Arial" w:cs="Arial"/>
          <w:b/>
        </w:rPr>
        <w:t xml:space="preserve"> , proti 0, zdrželi se hlasování 0).</w:t>
      </w:r>
    </w:p>
    <w:p w:rsidR="00D6357B" w:rsidRDefault="00D6357B" w:rsidP="00D6357B">
      <w:pPr>
        <w:pStyle w:val="Styl3"/>
      </w:pPr>
    </w:p>
    <w:p w:rsidR="00D6357B" w:rsidRPr="00242DA7" w:rsidRDefault="00D6357B" w:rsidP="00D6357B">
      <w:pPr>
        <w:pStyle w:val="Styl3"/>
        <w:keepNext/>
        <w:keepLines/>
        <w:numPr>
          <w:ilvl w:val="0"/>
          <w:numId w:val="2"/>
        </w:numPr>
        <w:spacing w:after="240"/>
        <w:jc w:val="both"/>
      </w:pPr>
      <w:r>
        <w:t>Smlouva</w:t>
      </w:r>
      <w:r w:rsidRPr="009821B6">
        <w:t xml:space="preserve"> o poskytování poradenských služeb se společností ACCON managers &amp; partners, s.r.o. </w:t>
      </w:r>
    </w:p>
    <w:p w:rsidR="00D6357B" w:rsidRPr="009821B6" w:rsidRDefault="00D6357B" w:rsidP="00D6357B">
      <w:pPr>
        <w:pStyle w:val="Styl1"/>
        <w:jc w:val="both"/>
        <w:rPr>
          <w:b/>
          <w:u w:val="single"/>
        </w:rPr>
      </w:pPr>
      <w:r w:rsidRPr="009821B6">
        <w:rPr>
          <w:b/>
          <w:u w:val="single"/>
        </w:rPr>
        <w:t>Usnesení č</w:t>
      </w:r>
      <w:r>
        <w:rPr>
          <w:b/>
          <w:u w:val="single"/>
        </w:rPr>
        <w:t>.</w:t>
      </w:r>
      <w:r w:rsidRPr="009821B6">
        <w:rPr>
          <w:b/>
          <w:u w:val="single"/>
        </w:rPr>
        <w:t xml:space="preserve"> 8</w:t>
      </w:r>
      <w:r>
        <w:rPr>
          <w:b/>
          <w:u w:val="single"/>
        </w:rPr>
        <w:t>7</w:t>
      </w:r>
      <w:r w:rsidRPr="009821B6">
        <w:rPr>
          <w:b/>
          <w:u w:val="single"/>
        </w:rPr>
        <w:t>/2021:</w:t>
      </w:r>
      <w:r>
        <w:rPr>
          <w:b/>
          <w:u w:val="single"/>
        </w:rPr>
        <w:t xml:space="preserve"> </w:t>
      </w:r>
    </w:p>
    <w:p w:rsidR="00D6357B" w:rsidRPr="005762BF" w:rsidRDefault="00D6357B" w:rsidP="00D6357B">
      <w:pPr>
        <w:pStyle w:val="Zkladntext"/>
        <w:spacing w:after="240"/>
        <w:rPr>
          <w:rFonts w:ascii="Arial" w:hAnsi="Arial" w:cs="Arial"/>
          <w:b/>
        </w:rPr>
      </w:pPr>
      <w:r w:rsidRPr="00DA2657">
        <w:rPr>
          <w:rFonts w:ascii="Arial" w:hAnsi="Arial" w:cs="Arial"/>
          <w:b/>
          <w:bCs/>
        </w:rPr>
        <w:t xml:space="preserve">Rada města   r o z h o d l a   o výjimce z ustanovení čl. 6, Směrnice č. 8/2017 o zadávání zakázek malého rozsahu a   r o z h o d l a   o uzavření Smlouvy o poskytování poradenských služeb se společností ACCON managers &amp; partners, s.r.o., se sídlem </w:t>
      </w:r>
      <w:r w:rsidRPr="00DA2657">
        <w:rPr>
          <w:rStyle w:val="datalabel"/>
          <w:rFonts w:ascii="Arial" w:hAnsi="Arial" w:cs="Arial"/>
          <w:b/>
          <w:bCs/>
        </w:rPr>
        <w:t xml:space="preserve">Praha – Bubeneč, Šmeralova 170/31, 170 00 </w:t>
      </w:r>
      <w:r w:rsidRPr="00DA2657">
        <w:rPr>
          <w:rFonts w:ascii="Arial" w:hAnsi="Arial" w:cs="Arial"/>
          <w:b/>
        </w:rPr>
        <w:t>(</w:t>
      </w:r>
      <w:r w:rsidRPr="005762BF">
        <w:rPr>
          <w:rFonts w:ascii="Arial" w:hAnsi="Arial" w:cs="Arial"/>
          <w:b/>
        </w:rPr>
        <w:t>pro</w:t>
      </w:r>
      <w:r>
        <w:rPr>
          <w:rFonts w:ascii="Arial" w:hAnsi="Arial" w:cs="Arial"/>
          <w:b/>
        </w:rPr>
        <w:t xml:space="preserve"> 6</w:t>
      </w:r>
      <w:r w:rsidRPr="005762BF">
        <w:rPr>
          <w:rFonts w:ascii="Arial" w:hAnsi="Arial" w:cs="Arial"/>
          <w:b/>
        </w:rPr>
        <w:t xml:space="preserve"> , proti 0, zdrželi se hlasování 0).</w:t>
      </w:r>
    </w:p>
    <w:p w:rsidR="00D6357B" w:rsidRDefault="00D6357B" w:rsidP="00D6357B">
      <w:pPr>
        <w:pStyle w:val="Styl1"/>
        <w:jc w:val="both"/>
        <w:rPr>
          <w:rStyle w:val="datalabel"/>
          <w:b/>
          <w:bCs/>
        </w:rPr>
      </w:pPr>
    </w:p>
    <w:p w:rsidR="00D6357B" w:rsidRPr="009821B6" w:rsidRDefault="00D6357B" w:rsidP="00D6357B">
      <w:pPr>
        <w:pStyle w:val="Styl1"/>
        <w:numPr>
          <w:ilvl w:val="0"/>
          <w:numId w:val="2"/>
        </w:numPr>
        <w:jc w:val="both"/>
        <w:rPr>
          <w:rStyle w:val="datalabel"/>
        </w:rPr>
      </w:pPr>
      <w:r w:rsidRPr="00BC7B10">
        <w:rPr>
          <w:rStyle w:val="datalabel"/>
          <w:b/>
          <w:bCs/>
          <w:u w:val="single"/>
        </w:rPr>
        <w:t>Snížení energetické náročnosti budovy</w:t>
      </w:r>
      <w:r>
        <w:rPr>
          <w:rStyle w:val="datalabel"/>
          <w:b/>
          <w:bCs/>
        </w:rPr>
        <w:t xml:space="preserve"> -</w:t>
      </w:r>
      <w:r w:rsidRPr="00BC7B10">
        <w:rPr>
          <w:rStyle w:val="datalabel"/>
          <w:b/>
          <w:bCs/>
        </w:rPr>
        <w:t xml:space="preserve"> </w:t>
      </w:r>
      <w:r>
        <w:rPr>
          <w:rStyle w:val="datalabel"/>
          <w:b/>
          <w:bCs/>
        </w:rPr>
        <w:t>bod stažen z programu jednání</w:t>
      </w:r>
    </w:p>
    <w:p w:rsidR="00D6357B" w:rsidRDefault="00D6357B" w:rsidP="00D6357B">
      <w:pPr>
        <w:pStyle w:val="Styl3"/>
      </w:pPr>
    </w:p>
    <w:p w:rsidR="00D6357B" w:rsidRDefault="00D6357B" w:rsidP="00D6357B">
      <w:pPr>
        <w:pStyle w:val="Styl3"/>
      </w:pPr>
    </w:p>
    <w:p w:rsidR="00D6357B" w:rsidRDefault="00D6357B" w:rsidP="00D6357B">
      <w:pPr>
        <w:pStyle w:val="Styl3"/>
      </w:pPr>
    </w:p>
    <w:p w:rsidR="00D6357B" w:rsidRDefault="00D6357B" w:rsidP="00D6357B">
      <w:pPr>
        <w:pStyle w:val="Styl3"/>
      </w:pPr>
    </w:p>
    <w:p w:rsidR="00D6357B" w:rsidRDefault="00D6357B" w:rsidP="00D6357B">
      <w:pPr>
        <w:pStyle w:val="Styl3"/>
      </w:pPr>
    </w:p>
    <w:p w:rsidR="00D6357B" w:rsidRDefault="00D6357B" w:rsidP="00D6357B">
      <w:pPr>
        <w:pStyle w:val="Styl3"/>
      </w:pPr>
    </w:p>
    <w:p w:rsidR="00D6357B" w:rsidRPr="006A5266" w:rsidRDefault="00D6357B" w:rsidP="00D6357B">
      <w:pPr>
        <w:pStyle w:val="Styl3"/>
        <w:numPr>
          <w:ilvl w:val="0"/>
          <w:numId w:val="2"/>
        </w:numPr>
      </w:pPr>
      <w:r w:rsidRPr="006A5266">
        <w:lastRenderedPageBreak/>
        <w:t>Objednávka na dodání automatických posuvných dveří od společnosti SPEDOS ADS a.s.</w:t>
      </w:r>
    </w:p>
    <w:p w:rsidR="00D6357B" w:rsidRPr="006A5266" w:rsidRDefault="00D6357B" w:rsidP="00D6357B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D6357B" w:rsidRPr="006A5266" w:rsidRDefault="00D6357B" w:rsidP="00D6357B">
      <w:pPr>
        <w:pStyle w:val="Styl1"/>
        <w:jc w:val="both"/>
        <w:rPr>
          <w:b/>
          <w:u w:val="single"/>
        </w:rPr>
      </w:pPr>
      <w:r w:rsidRPr="006A5266">
        <w:rPr>
          <w:b/>
          <w:u w:val="single"/>
        </w:rPr>
        <w:t>Usnesení č. 8</w:t>
      </w:r>
      <w:r>
        <w:rPr>
          <w:b/>
          <w:u w:val="single"/>
        </w:rPr>
        <w:t>8</w:t>
      </w:r>
      <w:r w:rsidRPr="006A5266">
        <w:rPr>
          <w:b/>
          <w:u w:val="single"/>
        </w:rPr>
        <w:t>/2021:</w:t>
      </w:r>
    </w:p>
    <w:p w:rsidR="00D6357B" w:rsidRPr="00242DA7" w:rsidRDefault="00D6357B" w:rsidP="00D6357B">
      <w:pPr>
        <w:pStyle w:val="Styl1"/>
        <w:jc w:val="both"/>
        <w:rPr>
          <w:b/>
          <w:bCs/>
        </w:rPr>
      </w:pPr>
      <w:r w:rsidRPr="00DA2657">
        <w:rPr>
          <w:b/>
          <w:bCs/>
        </w:rPr>
        <w:t>Rada města  r o z h o d l a   dle čl. 9, ods. 1. písmena i) Směrnice č. 8/2017 o zadávání zakázek malého rozsahu o vystavení objednávky na pořízení automatických posuvných dveří od společnost SPEDOS ADS a.s., IČO: 27795357, se sídlem Hranická 771, Krásno nad Bečvou</w:t>
      </w:r>
      <w:r w:rsidRPr="00DA2657">
        <w:rPr>
          <w:rStyle w:val="datalabel"/>
          <w:b/>
          <w:bCs/>
        </w:rPr>
        <w:t>, 757 01 Valašské Meziříčí za cenu 158 271 Kč bez DPH</w:t>
      </w:r>
      <w:r>
        <w:rPr>
          <w:rStyle w:val="datalabel"/>
          <w:b/>
          <w:bCs/>
        </w:rPr>
        <w:t xml:space="preserve"> </w:t>
      </w:r>
      <w:r w:rsidRPr="005762BF">
        <w:rPr>
          <w:b/>
        </w:rPr>
        <w:t>(pro</w:t>
      </w:r>
      <w:r>
        <w:rPr>
          <w:b/>
        </w:rPr>
        <w:t xml:space="preserve"> 6</w:t>
      </w:r>
      <w:r w:rsidRPr="005762BF">
        <w:rPr>
          <w:b/>
        </w:rPr>
        <w:t xml:space="preserve"> , proti 0, zdrželi se hlasování 0).</w:t>
      </w:r>
    </w:p>
    <w:p w:rsidR="00D6357B" w:rsidRDefault="00D6357B" w:rsidP="00D6357B">
      <w:pPr>
        <w:pStyle w:val="Styl3"/>
      </w:pPr>
    </w:p>
    <w:p w:rsidR="00D6357B" w:rsidRDefault="00D6357B" w:rsidP="00D6357B">
      <w:pPr>
        <w:pStyle w:val="Styl3"/>
        <w:numPr>
          <w:ilvl w:val="0"/>
          <w:numId w:val="2"/>
        </w:numPr>
      </w:pPr>
      <w:r>
        <w:t xml:space="preserve">Výsledek zadávacího řízení na veřejnou zakázku malého rozsahu </w:t>
      </w:r>
      <w:r>
        <w:rPr>
          <w:b w:val="0"/>
        </w:rPr>
        <w:t>„Změna č.10 územního plánu Roudnice nad Labem“</w:t>
      </w:r>
    </w:p>
    <w:p w:rsidR="00D6357B" w:rsidRDefault="00D6357B" w:rsidP="00D6357B">
      <w:pPr>
        <w:pStyle w:val="Styl1"/>
        <w:jc w:val="both"/>
        <w:rPr>
          <w:b/>
        </w:rPr>
      </w:pPr>
    </w:p>
    <w:p w:rsidR="00D6357B" w:rsidRPr="006A5266" w:rsidRDefault="00D6357B" w:rsidP="00D6357B">
      <w:pPr>
        <w:pStyle w:val="Styl1"/>
        <w:jc w:val="both"/>
        <w:rPr>
          <w:b/>
          <w:u w:val="single"/>
        </w:rPr>
      </w:pPr>
      <w:r w:rsidRPr="006A5266">
        <w:rPr>
          <w:b/>
          <w:u w:val="single"/>
        </w:rPr>
        <w:t>Usnesení č. 8</w:t>
      </w:r>
      <w:r>
        <w:rPr>
          <w:b/>
          <w:u w:val="single"/>
        </w:rPr>
        <w:t>9</w:t>
      </w:r>
      <w:r w:rsidRPr="006A5266">
        <w:rPr>
          <w:b/>
          <w:u w:val="single"/>
        </w:rPr>
        <w:t>/2021:</w:t>
      </w:r>
    </w:p>
    <w:p w:rsidR="00D6357B" w:rsidRPr="006A5266" w:rsidRDefault="00D6357B" w:rsidP="00D6357B">
      <w:pPr>
        <w:jc w:val="both"/>
        <w:rPr>
          <w:rFonts w:ascii="Arial" w:hAnsi="Arial" w:cs="Arial"/>
          <w:b/>
          <w:sz w:val="20"/>
          <w:szCs w:val="20"/>
        </w:rPr>
      </w:pPr>
      <w:r w:rsidRPr="00DA2657">
        <w:rPr>
          <w:rFonts w:ascii="Arial" w:hAnsi="Arial" w:cs="Arial"/>
          <w:b/>
          <w:sz w:val="20"/>
          <w:szCs w:val="20"/>
        </w:rPr>
        <w:t>Rada města  s c h v a l u j e  výsledek zadávacího řízení na veřejnou zakázku „Změna č.10 územního plánu Roudnice nad Labem“ a  r o z h o d l a  o uzavření smlouvy</w:t>
      </w:r>
      <w:r w:rsidRPr="00DA2657">
        <w:rPr>
          <w:rFonts w:cs="Arial"/>
          <w:b/>
          <w:sz w:val="20"/>
          <w:szCs w:val="20"/>
        </w:rPr>
        <w:t xml:space="preserve"> </w:t>
      </w:r>
      <w:r w:rsidRPr="00DA2657">
        <w:rPr>
          <w:rFonts w:ascii="Arial" w:hAnsi="Arial" w:cs="Arial"/>
          <w:b/>
          <w:sz w:val="20"/>
          <w:szCs w:val="20"/>
        </w:rPr>
        <w:t xml:space="preserve">o dílo dle předloženého návrhu smlouvy s uchazečem Ing. arch. Petr Vávra, </w:t>
      </w:r>
      <w:bookmarkStart w:id="0" w:name="_GoBack"/>
      <w:bookmarkEnd w:id="0"/>
      <w:r w:rsidRPr="00DA2657">
        <w:rPr>
          <w:rFonts w:ascii="Arial" w:hAnsi="Arial" w:cs="Arial"/>
          <w:b/>
          <w:sz w:val="20"/>
          <w:szCs w:val="20"/>
        </w:rPr>
        <w:t>IČO 16898401 s nabídkovou cenou 237.500,- Kč bez DPH tj. a celkovou cenou 287.375,- Kč s DPH</w:t>
      </w:r>
      <w:r w:rsidRPr="006A5266">
        <w:rPr>
          <w:rFonts w:ascii="Arial" w:hAnsi="Arial" w:cs="Arial"/>
          <w:b/>
          <w:sz w:val="20"/>
          <w:szCs w:val="20"/>
        </w:rPr>
        <w:t xml:space="preserve"> (pro </w:t>
      </w:r>
      <w:r>
        <w:rPr>
          <w:rFonts w:ascii="Arial" w:hAnsi="Arial" w:cs="Arial"/>
          <w:b/>
          <w:sz w:val="20"/>
          <w:szCs w:val="20"/>
        </w:rPr>
        <w:t>6</w:t>
      </w:r>
      <w:r w:rsidRPr="006A5266">
        <w:rPr>
          <w:rFonts w:ascii="Arial" w:hAnsi="Arial" w:cs="Arial"/>
          <w:b/>
          <w:sz w:val="20"/>
          <w:szCs w:val="20"/>
        </w:rPr>
        <w:t xml:space="preserve"> , proti 0, zdrželi se hlasování 0).</w:t>
      </w:r>
    </w:p>
    <w:p w:rsidR="00D6357B" w:rsidRPr="006A5266" w:rsidRDefault="00D6357B" w:rsidP="00D6357B">
      <w:pPr>
        <w:pStyle w:val="Styl3"/>
      </w:pPr>
    </w:p>
    <w:p w:rsidR="00D6357B" w:rsidRDefault="00D6357B" w:rsidP="00D6357B">
      <w:pPr>
        <w:pStyle w:val="Styl3"/>
      </w:pPr>
    </w:p>
    <w:p w:rsidR="00D6357B" w:rsidRDefault="00D6357B" w:rsidP="00D6357B">
      <w:pPr>
        <w:pStyle w:val="Styl3"/>
      </w:pPr>
      <w:r>
        <w:t>6) Různé</w:t>
      </w:r>
    </w:p>
    <w:p w:rsidR="00D6357B" w:rsidRDefault="00D6357B" w:rsidP="00D6357B">
      <w:pPr>
        <w:pStyle w:val="Styl2"/>
        <w:rPr>
          <w:u w:val="single"/>
        </w:rPr>
      </w:pPr>
      <w:r>
        <w:rPr>
          <w:u w:val="single"/>
        </w:rPr>
        <w:t xml:space="preserve"> </w:t>
      </w:r>
    </w:p>
    <w:p w:rsidR="00D6357B" w:rsidRPr="00DF0975" w:rsidRDefault="00D6357B" w:rsidP="00D6357B">
      <w:pPr>
        <w:pStyle w:val="Styl2"/>
        <w:rPr>
          <w:rFonts w:cs="Arial"/>
          <w:u w:val="single"/>
        </w:rPr>
      </w:pPr>
      <w:r w:rsidRPr="00DF0975">
        <w:rPr>
          <w:rFonts w:cs="Arial"/>
          <w:u w:val="single"/>
        </w:rPr>
        <w:t>Usnesení č. 90/2021:</w:t>
      </w:r>
    </w:p>
    <w:p w:rsidR="00D6357B" w:rsidRPr="00DF0975" w:rsidRDefault="00D6357B" w:rsidP="00D6357B">
      <w:pPr>
        <w:jc w:val="both"/>
        <w:rPr>
          <w:rFonts w:ascii="Arial" w:hAnsi="Arial" w:cs="Arial"/>
          <w:b/>
          <w:sz w:val="20"/>
          <w:szCs w:val="20"/>
        </w:rPr>
      </w:pPr>
      <w:r w:rsidRPr="00DF0975">
        <w:rPr>
          <w:rFonts w:ascii="Arial" w:hAnsi="Arial" w:cs="Arial"/>
          <w:b/>
          <w:sz w:val="20"/>
          <w:szCs w:val="20"/>
        </w:rPr>
        <w:t>RM ukládá místostarostovi Mgr. Jiřímu Řezníčkovi projednat se společností LIMPA</w:t>
      </w:r>
      <w:r>
        <w:rPr>
          <w:rFonts w:ascii="Arial" w:hAnsi="Arial" w:cs="Arial"/>
          <w:b/>
          <w:sz w:val="20"/>
          <w:szCs w:val="20"/>
        </w:rPr>
        <w:t xml:space="preserve"> s.r.o.</w:t>
      </w:r>
      <w:r w:rsidRPr="00DF0975">
        <w:rPr>
          <w:rFonts w:ascii="Arial" w:hAnsi="Arial" w:cs="Arial"/>
          <w:b/>
          <w:sz w:val="20"/>
          <w:szCs w:val="20"/>
        </w:rPr>
        <w:t xml:space="preserve"> možnost směny pozemků v dané lokalitě (pro 6 , proti 0, zdrželi se hlasování 0).</w:t>
      </w:r>
    </w:p>
    <w:p w:rsidR="00D6357B" w:rsidRDefault="00D6357B" w:rsidP="00D6357B">
      <w:pPr>
        <w:pStyle w:val="Styl2"/>
      </w:pPr>
      <w:r>
        <w:t>.</w:t>
      </w:r>
    </w:p>
    <w:p w:rsidR="00D6357B" w:rsidRPr="00803A33" w:rsidRDefault="00D6357B" w:rsidP="00D6357B">
      <w:pPr>
        <w:pStyle w:val="Styl2"/>
        <w:rPr>
          <w:b w:val="0"/>
        </w:rPr>
      </w:pPr>
    </w:p>
    <w:p w:rsidR="00D6357B" w:rsidRDefault="00D6357B" w:rsidP="00D6357B">
      <w:pPr>
        <w:pStyle w:val="Styl2"/>
      </w:pPr>
    </w:p>
    <w:p w:rsidR="00D6357B" w:rsidRDefault="00D6357B" w:rsidP="00D6357B">
      <w:pPr>
        <w:pStyle w:val="Styl2"/>
      </w:pPr>
      <w:r>
        <w:t>Jednání RM odpustil místostarosta Vlastimil Čtverák</w:t>
      </w:r>
    </w:p>
    <w:p w:rsidR="00D6357B" w:rsidRDefault="00D6357B" w:rsidP="00D6357B">
      <w:pPr>
        <w:pStyle w:val="Styl2"/>
      </w:pPr>
    </w:p>
    <w:p w:rsidR="00D6357B" w:rsidRPr="00DF0975" w:rsidRDefault="00D6357B" w:rsidP="00D6357B">
      <w:pPr>
        <w:pStyle w:val="Styl2"/>
        <w:rPr>
          <w:rFonts w:cs="Arial"/>
          <w:u w:val="single"/>
        </w:rPr>
      </w:pPr>
      <w:r w:rsidRPr="00DF0975">
        <w:rPr>
          <w:rFonts w:cs="Arial"/>
          <w:u w:val="single"/>
        </w:rPr>
        <w:t>Usnesení č. 9</w:t>
      </w:r>
      <w:r>
        <w:rPr>
          <w:rFonts w:cs="Arial"/>
          <w:u w:val="single"/>
        </w:rPr>
        <w:t>1</w:t>
      </w:r>
      <w:r w:rsidRPr="00DF0975">
        <w:rPr>
          <w:rFonts w:cs="Arial"/>
          <w:u w:val="single"/>
        </w:rPr>
        <w:t>/2021:</w:t>
      </w:r>
    </w:p>
    <w:p w:rsidR="00D6357B" w:rsidRDefault="00D6357B" w:rsidP="00D6357B">
      <w:pPr>
        <w:jc w:val="both"/>
        <w:rPr>
          <w:rFonts w:ascii="Arial" w:hAnsi="Arial" w:cs="Arial"/>
          <w:b/>
          <w:sz w:val="20"/>
          <w:szCs w:val="20"/>
        </w:rPr>
      </w:pPr>
      <w:r w:rsidRPr="00DF0975">
        <w:rPr>
          <w:rFonts w:ascii="Arial" w:hAnsi="Arial" w:cs="Arial"/>
          <w:b/>
          <w:sz w:val="20"/>
          <w:szCs w:val="20"/>
        </w:rPr>
        <w:t xml:space="preserve">RM ukládá </w:t>
      </w:r>
      <w:r>
        <w:rPr>
          <w:rFonts w:ascii="Arial" w:hAnsi="Arial" w:cs="Arial"/>
          <w:b/>
          <w:sz w:val="20"/>
          <w:szCs w:val="20"/>
        </w:rPr>
        <w:t xml:space="preserve">OMH zajistit rozšíření projektu na úpravu Riegrova ulice o </w:t>
      </w:r>
    </w:p>
    <w:p w:rsidR="00D6357B" w:rsidRDefault="00D6357B" w:rsidP="00D6357B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opravu schodů a cesty k rozhledně</w:t>
      </w:r>
    </w:p>
    <w:p w:rsidR="00D6357B" w:rsidRDefault="00D6357B" w:rsidP="00D6357B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prověření možnosti vytvoření okružní křižovatky ulic Riegrova, Michálkova, Řipská</w:t>
      </w:r>
    </w:p>
    <w:p w:rsidR="00D6357B" w:rsidRDefault="00D6357B" w:rsidP="00D6357B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úprava okružní křižovatky Masarykova, Jungmannova (pouze malý střed)</w:t>
      </w:r>
    </w:p>
    <w:p w:rsidR="00D6357B" w:rsidRPr="00AD17BD" w:rsidRDefault="00D6357B" w:rsidP="00D6357B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opravu schodů vedoucích na Rejdiště </w:t>
      </w:r>
    </w:p>
    <w:p w:rsidR="00D6357B" w:rsidRDefault="00D6357B" w:rsidP="00D6357B">
      <w:pPr>
        <w:jc w:val="both"/>
        <w:rPr>
          <w:rFonts w:ascii="Arial" w:hAnsi="Arial" w:cs="Arial"/>
          <w:b/>
          <w:sz w:val="20"/>
          <w:szCs w:val="20"/>
        </w:rPr>
      </w:pPr>
      <w:r w:rsidRPr="00DF0975">
        <w:rPr>
          <w:rFonts w:ascii="Arial" w:hAnsi="Arial" w:cs="Arial"/>
          <w:b/>
          <w:sz w:val="20"/>
          <w:szCs w:val="20"/>
        </w:rPr>
        <w:t xml:space="preserve">(pro </w:t>
      </w:r>
      <w:r>
        <w:rPr>
          <w:rFonts w:ascii="Arial" w:hAnsi="Arial" w:cs="Arial"/>
          <w:b/>
          <w:sz w:val="20"/>
          <w:szCs w:val="20"/>
        </w:rPr>
        <w:t>5</w:t>
      </w:r>
      <w:r w:rsidRPr="00DF0975">
        <w:rPr>
          <w:rFonts w:ascii="Arial" w:hAnsi="Arial" w:cs="Arial"/>
          <w:b/>
          <w:sz w:val="20"/>
          <w:szCs w:val="20"/>
        </w:rPr>
        <w:t xml:space="preserve"> , proti 0, zdrželi se hlasování 0).</w:t>
      </w:r>
    </w:p>
    <w:p w:rsidR="00D6357B" w:rsidRDefault="00D6357B" w:rsidP="00D6357B">
      <w:pPr>
        <w:jc w:val="both"/>
        <w:rPr>
          <w:rFonts w:ascii="Arial" w:hAnsi="Arial" w:cs="Arial"/>
          <w:sz w:val="20"/>
          <w:szCs w:val="20"/>
        </w:rPr>
      </w:pPr>
    </w:p>
    <w:p w:rsidR="00D6357B" w:rsidRPr="00731B5D" w:rsidRDefault="00D6357B" w:rsidP="00D6357B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731B5D">
        <w:rPr>
          <w:rFonts w:ascii="Arial" w:hAnsi="Arial" w:cs="Arial"/>
          <w:b/>
          <w:bCs/>
          <w:sz w:val="20"/>
          <w:szCs w:val="20"/>
          <w:u w:val="single"/>
        </w:rPr>
        <w:t xml:space="preserve">Usnesení č. </w:t>
      </w:r>
      <w:r>
        <w:rPr>
          <w:rFonts w:ascii="Arial" w:hAnsi="Arial" w:cs="Arial"/>
          <w:b/>
          <w:bCs/>
          <w:sz w:val="20"/>
          <w:szCs w:val="20"/>
          <w:u w:val="single"/>
        </w:rPr>
        <w:t>92</w:t>
      </w:r>
      <w:r w:rsidRPr="00731B5D">
        <w:rPr>
          <w:rFonts w:ascii="Arial" w:hAnsi="Arial" w:cs="Arial"/>
          <w:b/>
          <w:bCs/>
          <w:sz w:val="20"/>
          <w:szCs w:val="20"/>
          <w:u w:val="single"/>
        </w:rPr>
        <w:t>/2021:</w:t>
      </w:r>
    </w:p>
    <w:p w:rsidR="00D6357B" w:rsidRDefault="00D6357B" w:rsidP="00D6357B">
      <w:pPr>
        <w:jc w:val="both"/>
        <w:rPr>
          <w:rFonts w:ascii="Arial" w:hAnsi="Arial" w:cs="Arial"/>
          <w:b/>
          <w:sz w:val="20"/>
          <w:szCs w:val="20"/>
        </w:rPr>
      </w:pPr>
      <w:r w:rsidRPr="00731B5D">
        <w:rPr>
          <w:rFonts w:ascii="Arial" w:hAnsi="Arial" w:cs="Arial"/>
          <w:b/>
          <w:sz w:val="20"/>
          <w:szCs w:val="20"/>
        </w:rPr>
        <w:t xml:space="preserve">Rada města s c h v a l u j e </w:t>
      </w:r>
      <w:r>
        <w:rPr>
          <w:rFonts w:ascii="Arial" w:hAnsi="Arial" w:cs="Arial"/>
          <w:b/>
          <w:sz w:val="20"/>
          <w:szCs w:val="20"/>
        </w:rPr>
        <w:t xml:space="preserve">další </w:t>
      </w:r>
      <w:r w:rsidRPr="00731B5D">
        <w:rPr>
          <w:rFonts w:ascii="Arial" w:hAnsi="Arial" w:cs="Arial"/>
          <w:b/>
          <w:sz w:val="20"/>
          <w:szCs w:val="20"/>
        </w:rPr>
        <w:t xml:space="preserve">navržené změny rozpisu položek závazných ukazatelů rozpočtu roku 2021 dle </w:t>
      </w:r>
      <w:r>
        <w:rPr>
          <w:rFonts w:ascii="Arial" w:hAnsi="Arial" w:cs="Arial"/>
          <w:b/>
          <w:sz w:val="20"/>
          <w:szCs w:val="20"/>
        </w:rPr>
        <w:t xml:space="preserve">návrhu </w:t>
      </w:r>
      <w:r w:rsidRPr="00DF0975">
        <w:rPr>
          <w:rFonts w:ascii="Arial" w:hAnsi="Arial" w:cs="Arial"/>
          <w:b/>
          <w:sz w:val="20"/>
          <w:szCs w:val="20"/>
        </w:rPr>
        <w:t xml:space="preserve">(pro </w:t>
      </w:r>
      <w:r>
        <w:rPr>
          <w:rFonts w:ascii="Arial" w:hAnsi="Arial" w:cs="Arial"/>
          <w:b/>
          <w:sz w:val="20"/>
          <w:szCs w:val="20"/>
        </w:rPr>
        <w:t>5</w:t>
      </w:r>
      <w:r w:rsidRPr="00DF0975">
        <w:rPr>
          <w:rFonts w:ascii="Arial" w:hAnsi="Arial" w:cs="Arial"/>
          <w:b/>
          <w:sz w:val="20"/>
          <w:szCs w:val="20"/>
        </w:rPr>
        <w:t xml:space="preserve"> , proti 0, zdrželi se hlasování 0).</w:t>
      </w:r>
    </w:p>
    <w:p w:rsidR="00D6357B" w:rsidRPr="00242DA7" w:rsidRDefault="00D6357B" w:rsidP="00D6357B">
      <w:pPr>
        <w:jc w:val="both"/>
        <w:rPr>
          <w:rFonts w:ascii="Arial" w:hAnsi="Arial" w:cs="Arial"/>
          <w:sz w:val="20"/>
          <w:szCs w:val="20"/>
        </w:rPr>
      </w:pPr>
    </w:p>
    <w:p w:rsidR="00D6357B" w:rsidRDefault="00D6357B" w:rsidP="00D6357B">
      <w:pPr>
        <w:pStyle w:val="Styl1"/>
      </w:pPr>
    </w:p>
    <w:p w:rsidR="00D6357B" w:rsidRDefault="00D6357B" w:rsidP="00D6357B">
      <w:pPr>
        <w:pStyle w:val="Styl1"/>
      </w:pPr>
    </w:p>
    <w:p w:rsidR="00D6357B" w:rsidRDefault="00D6357B" w:rsidP="00D6357B">
      <w:pPr>
        <w:pStyle w:val="Styl1"/>
        <w:jc w:val="center"/>
      </w:pPr>
      <w:r>
        <w:t>.-.-.-.-.-.</w:t>
      </w:r>
    </w:p>
    <w:p w:rsidR="00D6357B" w:rsidRDefault="00D6357B" w:rsidP="00D6357B">
      <w:pPr>
        <w:pStyle w:val="Styl1"/>
        <w:jc w:val="center"/>
      </w:pPr>
    </w:p>
    <w:p w:rsidR="00D6357B" w:rsidRDefault="00D6357B" w:rsidP="00D6357B">
      <w:pPr>
        <w:pStyle w:val="Styl1"/>
        <w:jc w:val="center"/>
      </w:pPr>
    </w:p>
    <w:p w:rsidR="00D6357B" w:rsidRDefault="00D6357B" w:rsidP="00D6357B">
      <w:pPr>
        <w:pStyle w:val="Styl1"/>
      </w:pPr>
      <w:r>
        <w:t xml:space="preserve">     Mgr. Jiří  ŘEZNÍČEK                                                                 Ing. František   PADĚLEK</w:t>
      </w:r>
    </w:p>
    <w:p w:rsidR="00D6357B" w:rsidRDefault="00D6357B" w:rsidP="00D6357B">
      <w:pPr>
        <w:pStyle w:val="Styl1"/>
      </w:pPr>
      <w:r>
        <w:t xml:space="preserve">            místostarosta                                                                                     starosta  </w:t>
      </w:r>
    </w:p>
    <w:p w:rsidR="00D6357B" w:rsidRDefault="00D6357B" w:rsidP="00D6357B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83128556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42DA7" w:rsidRDefault="00D6357B" w:rsidP="00242DA7">
            <w:pPr>
              <w:pStyle w:val="Styl1"/>
            </w:pPr>
            <w:r>
              <w:t xml:space="preserve">         </w:t>
            </w:r>
            <w:r>
              <w:t xml:space="preserve">                                                                                                        Schváleno:</w:t>
            </w:r>
          </w:p>
          <w:p w:rsidR="00242DA7" w:rsidRDefault="00D6357B" w:rsidP="00242DA7">
            <w:pPr>
              <w:pStyle w:val="Styl1"/>
            </w:pPr>
          </w:p>
          <w:p w:rsidR="00242DA7" w:rsidRDefault="00D6357B" w:rsidP="00242DA7">
            <w:pPr>
              <w:pStyle w:val="Styl1"/>
            </w:pPr>
            <w:r>
              <w:t xml:space="preserve">                                                                                 </w:t>
            </w:r>
          </w:p>
          <w:p w:rsidR="00242DA7" w:rsidRDefault="00D6357B" w:rsidP="00242DA7">
            <w:pPr>
              <w:pStyle w:val="Styl1"/>
            </w:pPr>
            <w:r>
              <w:t xml:space="preserve">                                                          </w:t>
            </w:r>
            <w:r>
              <w:t xml:space="preserve">                            Mgr. Jiří Řezníček            Ing. František Padělek</w:t>
            </w:r>
          </w:p>
          <w:p w:rsidR="00242DA7" w:rsidRDefault="00D6357B" w:rsidP="00242DA7">
            <w:pPr>
              <w:pStyle w:val="Styl1"/>
            </w:pPr>
            <w:r>
              <w:t xml:space="preserve">    </w:t>
            </w:r>
          </w:p>
          <w:p w:rsidR="00242DA7" w:rsidRDefault="00D6357B">
            <w:pPr>
              <w:pStyle w:val="Zpat"/>
              <w:jc w:val="right"/>
            </w:pPr>
          </w:p>
          <w:p w:rsidR="00242DA7" w:rsidRDefault="00D6357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57B1B" w:rsidRDefault="00D6357B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62C22"/>
    <w:multiLevelType w:val="hybridMultilevel"/>
    <w:tmpl w:val="17E050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15CA0"/>
    <w:multiLevelType w:val="hybridMultilevel"/>
    <w:tmpl w:val="D5A6019E"/>
    <w:lvl w:ilvl="0" w:tplc="08C844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75590"/>
    <w:multiLevelType w:val="hybridMultilevel"/>
    <w:tmpl w:val="78A6E13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B6BF2"/>
    <w:multiLevelType w:val="hybridMultilevel"/>
    <w:tmpl w:val="D082BD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7B"/>
    <w:rsid w:val="00B63320"/>
    <w:rsid w:val="00D6357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41831-842A-4311-BC0C-849ABCA6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63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D6357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D6357B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qFormat/>
    <w:rsid w:val="00D6357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D6357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D6357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D6357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D6357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D6357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D6357B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D6357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6357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635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D6357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D635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6357B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datalabel">
    <w:name w:val="datalabel"/>
    <w:basedOn w:val="Standardnpsmoodstavce"/>
    <w:rsid w:val="00D6357B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2021-03-24T15:02:00Z</dcterms:created>
  <dcterms:modified xsi:type="dcterms:W3CDTF">2021-03-24T15:03:00Z</dcterms:modified>
</cp:coreProperties>
</file>